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914"/>
        <w:gridCol w:w="1512"/>
        <w:gridCol w:w="1655"/>
        <w:gridCol w:w="1655"/>
        <w:gridCol w:w="1656"/>
        <w:gridCol w:w="1656"/>
        <w:gridCol w:w="1656"/>
        <w:gridCol w:w="1658"/>
      </w:tblGrid>
      <w:tr w:rsidR="00124174" w:rsidRPr="00015756" w:rsidTr="00124174">
        <w:tc>
          <w:tcPr>
            <w:tcW w:w="4914" w:type="dxa"/>
          </w:tcPr>
          <w:p w:rsidR="00124174" w:rsidRPr="00124174" w:rsidRDefault="00124174" w:rsidP="00124174">
            <w:pPr>
              <w:spacing w:before="100" w:beforeAutospacing="1" w:line="240" w:lineRule="atLeast"/>
              <w:ind w:left="29" w:firstLine="29"/>
              <w:contextualSpacing/>
              <w:rPr>
                <w:sz w:val="16"/>
              </w:rPr>
            </w:pP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Тип номера </w:t>
            </w:r>
            <w:r w:rsidRPr="00124174">
              <w:rPr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(Дополнительное место – 300грн/чел.)</w:t>
            </w:r>
          </w:p>
        </w:tc>
        <w:tc>
          <w:tcPr>
            <w:tcW w:w="1512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16"/>
              </w:rPr>
            </w:pPr>
            <w:r w:rsidRPr="00124174">
              <w:rPr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с </w:t>
            </w: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01.05 по 31.05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16"/>
              </w:rPr>
            </w:pPr>
            <w:r w:rsidRPr="00124174">
              <w:rPr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с </w:t>
            </w: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01.06 по 15.05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16"/>
              </w:rPr>
            </w:pPr>
            <w:r w:rsidRPr="00124174">
              <w:rPr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с </w:t>
            </w:r>
            <w:r w:rsidRPr="00124174">
              <w:rPr>
                <w:rStyle w:val="a3"/>
                <w:sz w:val="20"/>
              </w:rPr>
              <w:t>16</w:t>
            </w: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.06 по 30.06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16"/>
              </w:rPr>
            </w:pPr>
            <w:r w:rsidRPr="00124174">
              <w:rPr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с </w:t>
            </w: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01.07 по 31.07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16"/>
              </w:rPr>
            </w:pPr>
            <w:r w:rsidRPr="00124174">
              <w:rPr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с </w:t>
            </w: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01.08 по 31.08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16"/>
              </w:rPr>
            </w:pPr>
            <w:r w:rsidRPr="00124174">
              <w:rPr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с </w:t>
            </w: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01.09 по 20.09</w:t>
            </w:r>
          </w:p>
        </w:tc>
        <w:tc>
          <w:tcPr>
            <w:tcW w:w="1658" w:type="dxa"/>
            <w:vAlign w:val="center"/>
          </w:tcPr>
          <w:p w:rsidR="00124174" w:rsidRPr="00015756" w:rsidRDefault="00124174" w:rsidP="00015756">
            <w:pPr>
              <w:jc w:val="center"/>
              <w:rPr>
                <w:b/>
                <w:sz w:val="14"/>
              </w:rPr>
            </w:pPr>
            <w:r w:rsidRPr="00015756">
              <w:rPr>
                <w:b/>
                <w:sz w:val="16"/>
              </w:rPr>
              <w:t>№ комнаты</w:t>
            </w:r>
          </w:p>
        </w:tc>
      </w:tr>
      <w:tr w:rsidR="00124174" w:rsidRPr="00015756" w:rsidTr="00124174">
        <w:tc>
          <w:tcPr>
            <w:tcW w:w="4914" w:type="dxa"/>
          </w:tcPr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 xml:space="preserve">Стандарт комфорт (27 </w:t>
            </w:r>
            <w:proofErr w:type="spellStart"/>
            <w:proofErr w:type="gram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кв.м</w:t>
            </w:r>
            <w:proofErr w:type="spellEnd"/>
            <w:proofErr w:type="gram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) 1-комнатный</w:t>
            </w:r>
          </w:p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2-местный номер с современным дизайном и мебелью</w:t>
            </w:r>
          </w:p>
        </w:tc>
        <w:tc>
          <w:tcPr>
            <w:tcW w:w="1512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1100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1100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1200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DF2372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13</w:t>
            </w:r>
            <w:r w:rsidR="00DF2372">
              <w:rPr>
                <w:sz w:val="24"/>
                <w:lang w:val="en-US"/>
              </w:rPr>
              <w:t>5</w:t>
            </w:r>
            <w:r w:rsidRPr="00124174">
              <w:rPr>
                <w:sz w:val="24"/>
              </w:rPr>
              <w:t>0</w:t>
            </w:r>
          </w:p>
        </w:tc>
        <w:tc>
          <w:tcPr>
            <w:tcW w:w="1656" w:type="dxa"/>
            <w:vAlign w:val="center"/>
          </w:tcPr>
          <w:p w:rsidR="00124174" w:rsidRPr="004D1869" w:rsidRDefault="004D1869" w:rsidP="005A531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1500</w:t>
            </w:r>
            <w:bookmarkStart w:id="0" w:name="_GoBack"/>
            <w:bookmarkEnd w:id="0"/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1100</w:t>
            </w:r>
          </w:p>
        </w:tc>
        <w:tc>
          <w:tcPr>
            <w:tcW w:w="1658" w:type="dxa"/>
            <w:vAlign w:val="center"/>
          </w:tcPr>
          <w:p w:rsidR="00124174" w:rsidRPr="00015756" w:rsidRDefault="00124174" w:rsidP="00015756">
            <w:pPr>
              <w:jc w:val="center"/>
              <w:rPr>
                <w:sz w:val="14"/>
              </w:rPr>
            </w:pPr>
          </w:p>
        </w:tc>
      </w:tr>
      <w:tr w:rsidR="00124174" w:rsidRPr="00015756" w:rsidTr="00124174">
        <w:tc>
          <w:tcPr>
            <w:tcW w:w="4914" w:type="dxa"/>
          </w:tcPr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П/Люкс</w:t>
            </w:r>
            <w:proofErr w:type="gram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   (</w:t>
            </w:r>
            <w:proofErr w:type="gram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 xml:space="preserve">27 </w:t>
            </w:r>
            <w:proofErr w:type="spell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кв.м</w:t>
            </w:r>
            <w:proofErr w:type="spell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) </w:t>
            </w: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 </w:t>
            </w: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1-комнатный</w:t>
            </w:r>
          </w:p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2-местный  номер  с современным дизайном и мебелью</w:t>
            </w:r>
          </w:p>
        </w:tc>
        <w:tc>
          <w:tcPr>
            <w:tcW w:w="1512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1300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1300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1400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DF2372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</w:t>
            </w:r>
            <w:r w:rsidR="00DF2372">
              <w:rPr>
                <w:sz w:val="24"/>
                <w:lang w:val="en-US"/>
              </w:rPr>
              <w:t>5</w:t>
            </w:r>
            <w:r w:rsidRPr="00124174">
              <w:rPr>
                <w:sz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DF2372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</w:t>
            </w:r>
            <w:r w:rsidR="00DF2372">
              <w:rPr>
                <w:sz w:val="24"/>
                <w:lang w:val="en-US"/>
              </w:rPr>
              <w:t>6</w:t>
            </w:r>
            <w:r w:rsidRPr="00124174">
              <w:rPr>
                <w:sz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1300</w:t>
            </w:r>
          </w:p>
        </w:tc>
        <w:tc>
          <w:tcPr>
            <w:tcW w:w="1658" w:type="dxa"/>
            <w:vAlign w:val="center"/>
          </w:tcPr>
          <w:p w:rsidR="00124174" w:rsidRPr="00015756" w:rsidRDefault="00124174" w:rsidP="00015756">
            <w:pPr>
              <w:jc w:val="center"/>
              <w:rPr>
                <w:sz w:val="14"/>
              </w:rPr>
            </w:pPr>
          </w:p>
        </w:tc>
      </w:tr>
      <w:tr w:rsidR="00124174" w:rsidRPr="00015756" w:rsidTr="00124174">
        <w:tc>
          <w:tcPr>
            <w:tcW w:w="4914" w:type="dxa"/>
          </w:tcPr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 xml:space="preserve">Супер </w:t>
            </w:r>
            <w:proofErr w:type="spell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ДеЛюкс</w:t>
            </w:r>
            <w:proofErr w:type="spell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 xml:space="preserve"> (27 </w:t>
            </w:r>
            <w:proofErr w:type="spellStart"/>
            <w:proofErr w:type="gram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кв.м</w:t>
            </w:r>
            <w:proofErr w:type="spellEnd"/>
            <w:proofErr w:type="gram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 xml:space="preserve"> ) 1-комнатный</w:t>
            </w:r>
          </w:p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2-местный номер с современным дизайном и мебелью. ( 309, 311, 401, 403 )</w:t>
            </w:r>
          </w:p>
        </w:tc>
        <w:tc>
          <w:tcPr>
            <w:tcW w:w="1512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1300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1300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1550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DF2372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</w:t>
            </w:r>
            <w:r w:rsidR="00DF2372">
              <w:rPr>
                <w:sz w:val="24"/>
                <w:lang w:val="en-US"/>
              </w:rPr>
              <w:t>7</w:t>
            </w:r>
            <w:r w:rsidRPr="00124174">
              <w:rPr>
                <w:sz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DF2372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</w:t>
            </w:r>
            <w:r w:rsidR="00DF2372">
              <w:rPr>
                <w:sz w:val="24"/>
                <w:lang w:val="en-US"/>
              </w:rPr>
              <w:t>7</w:t>
            </w:r>
            <w:r w:rsidRPr="00124174">
              <w:rPr>
                <w:sz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1300</w:t>
            </w:r>
          </w:p>
        </w:tc>
        <w:tc>
          <w:tcPr>
            <w:tcW w:w="1658" w:type="dxa"/>
            <w:vAlign w:val="center"/>
          </w:tcPr>
          <w:p w:rsidR="00124174" w:rsidRPr="00C71643" w:rsidRDefault="00124174" w:rsidP="00015756">
            <w:pPr>
              <w:jc w:val="center"/>
              <w:rPr>
                <w:b/>
                <w:sz w:val="18"/>
              </w:rPr>
            </w:pPr>
            <w:r w:rsidRPr="00C71643">
              <w:rPr>
                <w:b/>
                <w:sz w:val="18"/>
              </w:rPr>
              <w:t>309, 311, 401, 403</w:t>
            </w:r>
          </w:p>
        </w:tc>
      </w:tr>
      <w:tr w:rsidR="00124174" w:rsidRPr="00015756" w:rsidTr="00124174">
        <w:tc>
          <w:tcPr>
            <w:tcW w:w="4914" w:type="dxa"/>
          </w:tcPr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 xml:space="preserve">Номер Люкс (27 </w:t>
            </w:r>
            <w:proofErr w:type="spellStart"/>
            <w:proofErr w:type="gram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кв.м</w:t>
            </w:r>
            <w:proofErr w:type="spellEnd"/>
            <w:proofErr w:type="gram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 xml:space="preserve"> ) 1-комнатный</w:t>
            </w:r>
          </w:p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2-местный номер с современным дизайном и мебелью ( 15-18 )</w:t>
            </w:r>
          </w:p>
        </w:tc>
        <w:tc>
          <w:tcPr>
            <w:tcW w:w="1512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1300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1400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1550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DF2372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</w:t>
            </w:r>
            <w:r w:rsidR="00DF2372">
              <w:rPr>
                <w:sz w:val="24"/>
                <w:lang w:val="en-US"/>
              </w:rPr>
              <w:t>70</w:t>
            </w:r>
            <w:r w:rsidRPr="00124174">
              <w:rPr>
                <w:sz w:val="24"/>
              </w:rPr>
              <w:t>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DF2372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</w:t>
            </w:r>
            <w:r w:rsidR="00DF2372">
              <w:rPr>
                <w:sz w:val="24"/>
                <w:lang w:val="en-US"/>
              </w:rPr>
              <w:t>7</w:t>
            </w:r>
            <w:r w:rsidRPr="00124174">
              <w:rPr>
                <w:sz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1400</w:t>
            </w:r>
          </w:p>
        </w:tc>
        <w:tc>
          <w:tcPr>
            <w:tcW w:w="1658" w:type="dxa"/>
            <w:vAlign w:val="center"/>
          </w:tcPr>
          <w:p w:rsidR="00124174" w:rsidRPr="00C71643" w:rsidRDefault="00124174" w:rsidP="00015756">
            <w:pPr>
              <w:jc w:val="center"/>
              <w:rPr>
                <w:b/>
                <w:sz w:val="18"/>
              </w:rPr>
            </w:pPr>
            <w:r w:rsidRPr="00C71643">
              <w:rPr>
                <w:b/>
                <w:sz w:val="18"/>
              </w:rPr>
              <w:t>15, 16, 17, 18</w:t>
            </w:r>
          </w:p>
        </w:tc>
      </w:tr>
      <w:tr w:rsidR="00124174" w:rsidRPr="00015756" w:rsidTr="00124174">
        <w:tc>
          <w:tcPr>
            <w:tcW w:w="4914" w:type="dxa"/>
          </w:tcPr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Номер Люкс</w:t>
            </w:r>
            <w:proofErr w:type="gram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+  (</w:t>
            </w:r>
            <w:proofErr w:type="gram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 xml:space="preserve">32 </w:t>
            </w:r>
            <w:proofErr w:type="spell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кв.м</w:t>
            </w:r>
            <w:proofErr w:type="spell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 xml:space="preserve">, 50 </w:t>
            </w:r>
            <w:proofErr w:type="spell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кв.м</w:t>
            </w:r>
            <w:proofErr w:type="spell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)</w:t>
            </w: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 </w:t>
            </w: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1-комнатный</w:t>
            </w:r>
          </w:p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2-местный номер-</w:t>
            </w:r>
            <w:proofErr w:type="spellStart"/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студио</w:t>
            </w:r>
            <w:proofErr w:type="spellEnd"/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 xml:space="preserve"> с современным дизайном и мебелью ( 20, 21, 217 )</w:t>
            </w:r>
          </w:p>
        </w:tc>
        <w:tc>
          <w:tcPr>
            <w:tcW w:w="1512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1500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1650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1800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DF2372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18</w:t>
            </w:r>
            <w:r w:rsidR="00DF2372">
              <w:rPr>
                <w:sz w:val="24"/>
                <w:lang w:val="en-US"/>
              </w:rPr>
              <w:t>5</w:t>
            </w:r>
            <w:r w:rsidRPr="00124174">
              <w:rPr>
                <w:sz w:val="24"/>
              </w:rPr>
              <w:t>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1900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1550</w:t>
            </w:r>
          </w:p>
        </w:tc>
        <w:tc>
          <w:tcPr>
            <w:tcW w:w="1658" w:type="dxa"/>
            <w:vAlign w:val="center"/>
          </w:tcPr>
          <w:p w:rsidR="00124174" w:rsidRPr="00C71643" w:rsidRDefault="00124174" w:rsidP="00015756">
            <w:pPr>
              <w:jc w:val="center"/>
              <w:rPr>
                <w:b/>
                <w:sz w:val="18"/>
              </w:rPr>
            </w:pPr>
            <w:r w:rsidRPr="00C71643">
              <w:rPr>
                <w:b/>
                <w:sz w:val="18"/>
              </w:rPr>
              <w:t>20, 21, 217</w:t>
            </w:r>
          </w:p>
        </w:tc>
      </w:tr>
      <w:tr w:rsidR="00124174" w:rsidRPr="00015756" w:rsidTr="00124174">
        <w:tc>
          <w:tcPr>
            <w:tcW w:w="4914" w:type="dxa"/>
          </w:tcPr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Номер Люкс</w:t>
            </w:r>
            <w:proofErr w:type="gram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+  (</w:t>
            </w:r>
            <w:proofErr w:type="gram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 xml:space="preserve"> 50 </w:t>
            </w:r>
            <w:proofErr w:type="spell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кв.м</w:t>
            </w:r>
            <w:proofErr w:type="spell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)</w:t>
            </w: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 </w:t>
            </w: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1-комнатный</w:t>
            </w:r>
          </w:p>
          <w:p w:rsidR="00124174" w:rsidRPr="00124174" w:rsidRDefault="00124174" w:rsidP="009C40E0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2-местный номер-</w:t>
            </w:r>
            <w:proofErr w:type="spellStart"/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студио</w:t>
            </w:r>
            <w:proofErr w:type="spellEnd"/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 xml:space="preserve"> с современным дизайном и мебелью ( </w:t>
            </w:r>
            <w:r w:rsidR="009C40E0">
              <w:rPr>
                <w:rFonts w:ascii="Verdana" w:hAnsi="Verdana"/>
                <w:color w:val="000000"/>
                <w:sz w:val="16"/>
                <w:szCs w:val="17"/>
              </w:rPr>
              <w:t>317, 4</w:t>
            </w: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17 )</w:t>
            </w:r>
          </w:p>
        </w:tc>
        <w:tc>
          <w:tcPr>
            <w:tcW w:w="1512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1700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1900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2100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2500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2600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2100</w:t>
            </w:r>
          </w:p>
        </w:tc>
        <w:tc>
          <w:tcPr>
            <w:tcW w:w="1658" w:type="dxa"/>
            <w:vAlign w:val="center"/>
          </w:tcPr>
          <w:p w:rsidR="00124174" w:rsidRPr="00C71643" w:rsidRDefault="009C40E0" w:rsidP="00015756">
            <w:pPr>
              <w:jc w:val="center"/>
              <w:rPr>
                <w:b/>
                <w:sz w:val="18"/>
              </w:rPr>
            </w:pPr>
            <w:r w:rsidRPr="00C71643">
              <w:rPr>
                <w:b/>
                <w:sz w:val="18"/>
              </w:rPr>
              <w:t>317, 417</w:t>
            </w:r>
          </w:p>
        </w:tc>
      </w:tr>
      <w:tr w:rsidR="00124174" w:rsidRPr="00015756" w:rsidTr="00124174">
        <w:tc>
          <w:tcPr>
            <w:tcW w:w="4914" w:type="dxa"/>
          </w:tcPr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 xml:space="preserve">Люкс - </w:t>
            </w:r>
            <w:proofErr w:type="spell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студио</w:t>
            </w:r>
            <w:proofErr w:type="spell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 xml:space="preserve"> (55 </w:t>
            </w:r>
            <w:proofErr w:type="spellStart"/>
            <w:proofErr w:type="gram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кв.м</w:t>
            </w:r>
            <w:proofErr w:type="spellEnd"/>
            <w:proofErr w:type="gram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)</w:t>
            </w: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 </w:t>
            </w: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1-комнатный</w:t>
            </w:r>
          </w:p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2-местный номер-</w:t>
            </w:r>
            <w:proofErr w:type="spellStart"/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студио</w:t>
            </w:r>
            <w:proofErr w:type="spellEnd"/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 xml:space="preserve"> с современным дизайном и мебелью ( 212, 405 )</w:t>
            </w:r>
          </w:p>
        </w:tc>
        <w:tc>
          <w:tcPr>
            <w:tcW w:w="1512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1700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1800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2100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2500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2600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2000</w:t>
            </w:r>
          </w:p>
        </w:tc>
        <w:tc>
          <w:tcPr>
            <w:tcW w:w="1658" w:type="dxa"/>
            <w:vAlign w:val="center"/>
          </w:tcPr>
          <w:p w:rsidR="00124174" w:rsidRPr="00C71643" w:rsidRDefault="009C40E0" w:rsidP="00015756">
            <w:pPr>
              <w:jc w:val="center"/>
              <w:rPr>
                <w:b/>
                <w:sz w:val="18"/>
              </w:rPr>
            </w:pPr>
            <w:r w:rsidRPr="00C71643">
              <w:rPr>
                <w:b/>
                <w:sz w:val="18"/>
              </w:rPr>
              <w:t>212</w:t>
            </w:r>
          </w:p>
        </w:tc>
      </w:tr>
      <w:tr w:rsidR="00124174" w:rsidRPr="00015756" w:rsidTr="00124174">
        <w:tc>
          <w:tcPr>
            <w:tcW w:w="4914" w:type="dxa"/>
          </w:tcPr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 xml:space="preserve">Люкс - </w:t>
            </w:r>
            <w:proofErr w:type="spell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студио</w:t>
            </w:r>
            <w:proofErr w:type="spell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 xml:space="preserve"> (55 </w:t>
            </w:r>
            <w:proofErr w:type="spellStart"/>
            <w:proofErr w:type="gram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кв.м</w:t>
            </w:r>
            <w:proofErr w:type="spellEnd"/>
            <w:proofErr w:type="gram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)</w:t>
            </w: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 </w:t>
            </w: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1-комнатный</w:t>
            </w:r>
          </w:p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2-местный номер-</w:t>
            </w:r>
            <w:proofErr w:type="spellStart"/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студио</w:t>
            </w:r>
            <w:proofErr w:type="spellEnd"/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 xml:space="preserve"> с современным дизайном и мебелью ( 212, 405 )</w:t>
            </w:r>
          </w:p>
        </w:tc>
        <w:tc>
          <w:tcPr>
            <w:tcW w:w="1512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1700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1800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2100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2500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2600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2200</w:t>
            </w:r>
          </w:p>
        </w:tc>
        <w:tc>
          <w:tcPr>
            <w:tcW w:w="1658" w:type="dxa"/>
            <w:vAlign w:val="center"/>
          </w:tcPr>
          <w:p w:rsidR="00124174" w:rsidRPr="00C71643" w:rsidRDefault="009C40E0" w:rsidP="00015756">
            <w:pPr>
              <w:jc w:val="center"/>
              <w:rPr>
                <w:b/>
                <w:sz w:val="18"/>
              </w:rPr>
            </w:pPr>
            <w:r w:rsidRPr="00C71643">
              <w:rPr>
                <w:b/>
                <w:sz w:val="18"/>
              </w:rPr>
              <w:t>405</w:t>
            </w:r>
          </w:p>
        </w:tc>
      </w:tr>
      <w:tr w:rsidR="00124174" w:rsidRPr="00015756" w:rsidTr="00124174">
        <w:tc>
          <w:tcPr>
            <w:tcW w:w="4914" w:type="dxa"/>
          </w:tcPr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 xml:space="preserve">Люкс - </w:t>
            </w:r>
            <w:proofErr w:type="spell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сьют</w:t>
            </w:r>
            <w:proofErr w:type="spell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 xml:space="preserve"> (55 </w:t>
            </w:r>
            <w:proofErr w:type="spellStart"/>
            <w:proofErr w:type="gram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кв.м</w:t>
            </w:r>
            <w:proofErr w:type="spellEnd"/>
            <w:proofErr w:type="gram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)  2-комнатный</w:t>
            </w:r>
          </w:p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2-местный номер-</w:t>
            </w:r>
            <w:proofErr w:type="spellStart"/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сьют</w:t>
            </w:r>
            <w:proofErr w:type="spellEnd"/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 xml:space="preserve"> с современным дизайном и мебелью ( 407 )</w:t>
            </w:r>
          </w:p>
        </w:tc>
        <w:tc>
          <w:tcPr>
            <w:tcW w:w="1512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1700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1800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2100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2500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2600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2200</w:t>
            </w:r>
          </w:p>
        </w:tc>
        <w:tc>
          <w:tcPr>
            <w:tcW w:w="1658" w:type="dxa"/>
            <w:vAlign w:val="center"/>
          </w:tcPr>
          <w:p w:rsidR="00124174" w:rsidRPr="00C71643" w:rsidRDefault="009C40E0" w:rsidP="00015756">
            <w:pPr>
              <w:jc w:val="center"/>
              <w:rPr>
                <w:b/>
                <w:sz w:val="18"/>
              </w:rPr>
            </w:pPr>
            <w:r w:rsidRPr="00C71643">
              <w:rPr>
                <w:b/>
                <w:sz w:val="18"/>
              </w:rPr>
              <w:t>407</w:t>
            </w:r>
          </w:p>
        </w:tc>
      </w:tr>
      <w:tr w:rsidR="00124174" w:rsidRPr="00015756" w:rsidTr="00124174">
        <w:tc>
          <w:tcPr>
            <w:tcW w:w="4914" w:type="dxa"/>
          </w:tcPr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 xml:space="preserve">Номер Люкс (50 </w:t>
            </w:r>
            <w:proofErr w:type="spellStart"/>
            <w:proofErr w:type="gram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кв.м</w:t>
            </w:r>
            <w:proofErr w:type="spellEnd"/>
            <w:proofErr w:type="gram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) 2-комнатный</w:t>
            </w:r>
          </w:p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2-местный номер с современным дизайном и мебелью ( 19, 404, 406 )</w:t>
            </w:r>
          </w:p>
        </w:tc>
        <w:tc>
          <w:tcPr>
            <w:tcW w:w="1512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1900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2000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2100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2500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2600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2200</w:t>
            </w:r>
          </w:p>
        </w:tc>
        <w:tc>
          <w:tcPr>
            <w:tcW w:w="1658" w:type="dxa"/>
            <w:vAlign w:val="center"/>
          </w:tcPr>
          <w:p w:rsidR="00124174" w:rsidRPr="00C71643" w:rsidRDefault="009C40E0" w:rsidP="00015756">
            <w:pPr>
              <w:jc w:val="center"/>
              <w:rPr>
                <w:b/>
                <w:sz w:val="18"/>
              </w:rPr>
            </w:pPr>
            <w:r w:rsidRPr="00C71643">
              <w:rPr>
                <w:b/>
                <w:sz w:val="18"/>
              </w:rPr>
              <w:t>19, 404, 406</w:t>
            </w:r>
          </w:p>
        </w:tc>
      </w:tr>
      <w:tr w:rsidR="00124174" w:rsidRPr="00015756" w:rsidTr="00124174">
        <w:tc>
          <w:tcPr>
            <w:tcW w:w="4914" w:type="dxa"/>
          </w:tcPr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 xml:space="preserve">Номер Люкс (55 </w:t>
            </w:r>
            <w:proofErr w:type="spellStart"/>
            <w:proofErr w:type="gram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кв.м</w:t>
            </w:r>
            <w:proofErr w:type="spellEnd"/>
            <w:proofErr w:type="gram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) 2-комнатный +</w:t>
            </w:r>
          </w:p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2-местный номер с современным дизайном и мебелью ( 418, 419 )</w:t>
            </w:r>
          </w:p>
        </w:tc>
        <w:tc>
          <w:tcPr>
            <w:tcW w:w="1512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2300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2400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2500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2800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2900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2500</w:t>
            </w:r>
          </w:p>
        </w:tc>
        <w:tc>
          <w:tcPr>
            <w:tcW w:w="1658" w:type="dxa"/>
            <w:vAlign w:val="center"/>
          </w:tcPr>
          <w:p w:rsidR="00124174" w:rsidRPr="00C71643" w:rsidRDefault="009C40E0" w:rsidP="00015756">
            <w:pPr>
              <w:jc w:val="center"/>
              <w:rPr>
                <w:b/>
                <w:sz w:val="18"/>
              </w:rPr>
            </w:pPr>
            <w:r w:rsidRPr="00C71643">
              <w:rPr>
                <w:b/>
                <w:sz w:val="18"/>
              </w:rPr>
              <w:t>418, 419</w:t>
            </w:r>
          </w:p>
        </w:tc>
      </w:tr>
      <w:tr w:rsidR="00124174" w:rsidRPr="00015756" w:rsidTr="00124174">
        <w:tc>
          <w:tcPr>
            <w:tcW w:w="4914" w:type="dxa"/>
          </w:tcPr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 xml:space="preserve">Апартаменты (96 </w:t>
            </w:r>
            <w:proofErr w:type="spellStart"/>
            <w:proofErr w:type="gram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кв.м</w:t>
            </w:r>
            <w:proofErr w:type="spellEnd"/>
            <w:proofErr w:type="gram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) 3-комнатный</w:t>
            </w:r>
          </w:p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4-местный номер с современным дизайном и мебелью</w:t>
            </w: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. </w:t>
            </w: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( 216 )</w:t>
            </w:r>
          </w:p>
        </w:tc>
        <w:tc>
          <w:tcPr>
            <w:tcW w:w="1512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2100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2200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2300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2600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2700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2100</w:t>
            </w:r>
          </w:p>
        </w:tc>
        <w:tc>
          <w:tcPr>
            <w:tcW w:w="1658" w:type="dxa"/>
            <w:vAlign w:val="center"/>
          </w:tcPr>
          <w:p w:rsidR="00124174" w:rsidRPr="00C71643" w:rsidRDefault="009C40E0" w:rsidP="00015756">
            <w:pPr>
              <w:jc w:val="center"/>
              <w:rPr>
                <w:b/>
                <w:sz w:val="18"/>
              </w:rPr>
            </w:pPr>
            <w:r w:rsidRPr="00C71643">
              <w:rPr>
                <w:b/>
                <w:sz w:val="18"/>
              </w:rPr>
              <w:t>216</w:t>
            </w:r>
          </w:p>
        </w:tc>
      </w:tr>
      <w:tr w:rsidR="00124174" w:rsidRPr="00015756" w:rsidTr="00124174">
        <w:tc>
          <w:tcPr>
            <w:tcW w:w="4914" w:type="dxa"/>
          </w:tcPr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 xml:space="preserve">Апартаменты + (96 </w:t>
            </w:r>
            <w:proofErr w:type="spellStart"/>
            <w:proofErr w:type="gram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кв.м</w:t>
            </w:r>
            <w:proofErr w:type="spellEnd"/>
            <w:proofErr w:type="gram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) 3-комнатный</w:t>
            </w:r>
          </w:p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4-местный номер с современным дизайном и мебелью</w:t>
            </w: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. </w:t>
            </w: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( 316, 416 )</w:t>
            </w:r>
          </w:p>
        </w:tc>
        <w:tc>
          <w:tcPr>
            <w:tcW w:w="1512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2700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2700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2800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2900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3000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2700</w:t>
            </w:r>
          </w:p>
        </w:tc>
        <w:tc>
          <w:tcPr>
            <w:tcW w:w="1658" w:type="dxa"/>
            <w:vAlign w:val="center"/>
          </w:tcPr>
          <w:p w:rsidR="00124174" w:rsidRPr="00C71643" w:rsidRDefault="009C40E0" w:rsidP="00015756">
            <w:pPr>
              <w:jc w:val="center"/>
              <w:rPr>
                <w:b/>
                <w:sz w:val="18"/>
              </w:rPr>
            </w:pPr>
            <w:r w:rsidRPr="00C71643">
              <w:rPr>
                <w:b/>
                <w:sz w:val="18"/>
              </w:rPr>
              <w:t>316, 416</w:t>
            </w:r>
          </w:p>
        </w:tc>
      </w:tr>
      <w:tr w:rsidR="00124174" w:rsidRPr="00015756" w:rsidTr="00124174">
        <w:tc>
          <w:tcPr>
            <w:tcW w:w="4914" w:type="dxa"/>
          </w:tcPr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 xml:space="preserve">VIP –Люкс (125 </w:t>
            </w:r>
            <w:proofErr w:type="spellStart"/>
            <w:proofErr w:type="gramStart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кв.м</w:t>
            </w:r>
            <w:proofErr w:type="spellEnd"/>
            <w:proofErr w:type="gramEnd"/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</w:rPr>
              <w:t>) 1-комнатный</w:t>
            </w:r>
          </w:p>
          <w:p w:rsidR="00124174" w:rsidRPr="00124174" w:rsidRDefault="00124174" w:rsidP="00124174">
            <w:pPr>
              <w:pStyle w:val="a4"/>
              <w:shd w:val="clear" w:color="auto" w:fill="FFFFFF"/>
              <w:spacing w:after="0" w:afterAutospacing="0" w:line="240" w:lineRule="atLeast"/>
              <w:ind w:left="29" w:firstLine="29"/>
              <w:contextualSpacing/>
              <w:rPr>
                <w:rFonts w:ascii="Verdana" w:hAnsi="Verdana"/>
                <w:color w:val="000000"/>
                <w:sz w:val="16"/>
                <w:szCs w:val="17"/>
              </w:rPr>
            </w:pPr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2-4-местный номер-</w:t>
            </w:r>
            <w:proofErr w:type="spellStart"/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>студио</w:t>
            </w:r>
            <w:proofErr w:type="spellEnd"/>
            <w:r w:rsidRPr="00124174">
              <w:rPr>
                <w:rFonts w:ascii="Verdana" w:hAnsi="Verdana"/>
                <w:color w:val="000000"/>
                <w:sz w:val="16"/>
                <w:szCs w:val="17"/>
              </w:rPr>
              <w:t xml:space="preserve"> с великолепным современным дизайном и мебелью</w:t>
            </w:r>
          </w:p>
        </w:tc>
        <w:tc>
          <w:tcPr>
            <w:tcW w:w="1512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3500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4000</w:t>
            </w:r>
          </w:p>
        </w:tc>
        <w:tc>
          <w:tcPr>
            <w:tcW w:w="1655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4500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5000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5000</w:t>
            </w:r>
          </w:p>
        </w:tc>
        <w:tc>
          <w:tcPr>
            <w:tcW w:w="1656" w:type="dxa"/>
            <w:vAlign w:val="center"/>
          </w:tcPr>
          <w:p w:rsidR="00124174" w:rsidRPr="00124174" w:rsidRDefault="00124174" w:rsidP="00015756">
            <w:pPr>
              <w:jc w:val="center"/>
              <w:rPr>
                <w:sz w:val="24"/>
              </w:rPr>
            </w:pPr>
            <w:r w:rsidRPr="00124174">
              <w:rPr>
                <w:sz w:val="24"/>
              </w:rPr>
              <w:t>4200</w:t>
            </w:r>
          </w:p>
        </w:tc>
        <w:tc>
          <w:tcPr>
            <w:tcW w:w="1658" w:type="dxa"/>
            <w:vAlign w:val="center"/>
          </w:tcPr>
          <w:p w:rsidR="00124174" w:rsidRPr="00C71643" w:rsidRDefault="009C40E0" w:rsidP="00015756">
            <w:pPr>
              <w:jc w:val="center"/>
              <w:rPr>
                <w:b/>
                <w:sz w:val="18"/>
              </w:rPr>
            </w:pPr>
            <w:r w:rsidRPr="00C71643">
              <w:rPr>
                <w:b/>
                <w:sz w:val="18"/>
              </w:rPr>
              <w:t>312, 408</w:t>
            </w:r>
          </w:p>
        </w:tc>
      </w:tr>
      <w:tr w:rsidR="00124174" w:rsidRPr="00015756" w:rsidTr="00124174">
        <w:tc>
          <w:tcPr>
            <w:tcW w:w="4914" w:type="dxa"/>
          </w:tcPr>
          <w:p w:rsidR="00124174" w:rsidRPr="00124174" w:rsidRDefault="00124174" w:rsidP="00124174">
            <w:pPr>
              <w:spacing w:before="100" w:beforeAutospacing="1" w:line="240" w:lineRule="atLeast"/>
              <w:ind w:left="29" w:firstLine="29"/>
              <w:contextualSpacing/>
              <w:rPr>
                <w:sz w:val="16"/>
              </w:rPr>
            </w:pPr>
            <w:r w:rsidRPr="00124174">
              <w:rPr>
                <w:rStyle w:val="a3"/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Тип номера </w:t>
            </w:r>
            <w:r w:rsidRPr="00124174">
              <w:rPr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(Дополнительное место – 300грн/чел.)</w:t>
            </w:r>
          </w:p>
        </w:tc>
        <w:tc>
          <w:tcPr>
            <w:tcW w:w="1512" w:type="dxa"/>
            <w:vAlign w:val="center"/>
          </w:tcPr>
          <w:p w:rsidR="00124174" w:rsidRPr="00015756" w:rsidRDefault="00124174" w:rsidP="00015756">
            <w:pPr>
              <w:jc w:val="center"/>
              <w:rPr>
                <w:sz w:val="16"/>
              </w:rPr>
            </w:pPr>
            <w:r w:rsidRPr="00015756">
              <w:rPr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с </w:t>
            </w:r>
            <w:r w:rsidRPr="00015756">
              <w:rPr>
                <w:rStyle w:val="a3"/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01.05 по 31.05</w:t>
            </w:r>
          </w:p>
        </w:tc>
        <w:tc>
          <w:tcPr>
            <w:tcW w:w="1655" w:type="dxa"/>
            <w:vAlign w:val="center"/>
          </w:tcPr>
          <w:p w:rsidR="00124174" w:rsidRPr="00015756" w:rsidRDefault="00124174" w:rsidP="00015756">
            <w:pPr>
              <w:jc w:val="center"/>
              <w:rPr>
                <w:sz w:val="16"/>
              </w:rPr>
            </w:pPr>
            <w:r w:rsidRPr="00015756">
              <w:rPr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с </w:t>
            </w:r>
            <w:r w:rsidRPr="00015756">
              <w:rPr>
                <w:rStyle w:val="a3"/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01.06 по 15.05</w:t>
            </w:r>
          </w:p>
        </w:tc>
        <w:tc>
          <w:tcPr>
            <w:tcW w:w="1655" w:type="dxa"/>
            <w:vAlign w:val="center"/>
          </w:tcPr>
          <w:p w:rsidR="00124174" w:rsidRPr="00015756" w:rsidRDefault="00124174" w:rsidP="00015756">
            <w:pPr>
              <w:jc w:val="center"/>
              <w:rPr>
                <w:sz w:val="16"/>
              </w:rPr>
            </w:pPr>
            <w:r w:rsidRPr="00015756">
              <w:rPr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с </w:t>
            </w:r>
            <w:r w:rsidRPr="00015756">
              <w:rPr>
                <w:rStyle w:val="a3"/>
                <w:sz w:val="16"/>
              </w:rPr>
              <w:t>16</w:t>
            </w:r>
            <w:r w:rsidRPr="00015756">
              <w:rPr>
                <w:rStyle w:val="a3"/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.06 по 30.06</w:t>
            </w:r>
          </w:p>
        </w:tc>
        <w:tc>
          <w:tcPr>
            <w:tcW w:w="1656" w:type="dxa"/>
            <w:vAlign w:val="center"/>
          </w:tcPr>
          <w:p w:rsidR="00124174" w:rsidRPr="00015756" w:rsidRDefault="00124174" w:rsidP="00015756">
            <w:pPr>
              <w:jc w:val="center"/>
              <w:rPr>
                <w:sz w:val="16"/>
              </w:rPr>
            </w:pPr>
            <w:r w:rsidRPr="00015756">
              <w:rPr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с </w:t>
            </w:r>
            <w:r w:rsidRPr="00015756">
              <w:rPr>
                <w:rStyle w:val="a3"/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01.07 по 31.07</w:t>
            </w:r>
          </w:p>
        </w:tc>
        <w:tc>
          <w:tcPr>
            <w:tcW w:w="1656" w:type="dxa"/>
            <w:vAlign w:val="center"/>
          </w:tcPr>
          <w:p w:rsidR="00124174" w:rsidRPr="00015756" w:rsidRDefault="00124174" w:rsidP="00015756">
            <w:pPr>
              <w:jc w:val="center"/>
              <w:rPr>
                <w:sz w:val="16"/>
              </w:rPr>
            </w:pPr>
            <w:r w:rsidRPr="00015756">
              <w:rPr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с </w:t>
            </w:r>
            <w:r w:rsidRPr="00015756">
              <w:rPr>
                <w:rStyle w:val="a3"/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01.08 по 31.08</w:t>
            </w:r>
          </w:p>
        </w:tc>
        <w:tc>
          <w:tcPr>
            <w:tcW w:w="1656" w:type="dxa"/>
            <w:vAlign w:val="center"/>
          </w:tcPr>
          <w:p w:rsidR="00124174" w:rsidRPr="00015756" w:rsidRDefault="00124174" w:rsidP="00015756">
            <w:pPr>
              <w:jc w:val="center"/>
              <w:rPr>
                <w:sz w:val="16"/>
              </w:rPr>
            </w:pPr>
            <w:r w:rsidRPr="00015756">
              <w:rPr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с </w:t>
            </w:r>
            <w:r w:rsidRPr="00015756">
              <w:rPr>
                <w:rStyle w:val="a3"/>
                <w:rFonts w:ascii="Verdana" w:hAnsi="Verdana"/>
                <w:color w:val="000000"/>
                <w:sz w:val="16"/>
                <w:szCs w:val="17"/>
                <w:shd w:val="clear" w:color="auto" w:fill="FFFFFF"/>
              </w:rPr>
              <w:t>01.09 по 20.09</w:t>
            </w:r>
          </w:p>
        </w:tc>
        <w:tc>
          <w:tcPr>
            <w:tcW w:w="1658" w:type="dxa"/>
            <w:vAlign w:val="center"/>
          </w:tcPr>
          <w:p w:rsidR="00124174" w:rsidRPr="00015756" w:rsidRDefault="00124174" w:rsidP="00015756">
            <w:pPr>
              <w:jc w:val="center"/>
              <w:rPr>
                <w:b/>
                <w:sz w:val="16"/>
              </w:rPr>
            </w:pPr>
            <w:r w:rsidRPr="00015756">
              <w:rPr>
                <w:b/>
                <w:sz w:val="16"/>
              </w:rPr>
              <w:t>№ комнаты</w:t>
            </w:r>
          </w:p>
        </w:tc>
      </w:tr>
    </w:tbl>
    <w:p w:rsidR="00A20C88" w:rsidRDefault="00A20C88" w:rsidP="00236780"/>
    <w:sectPr w:rsidR="00A20C88" w:rsidSect="00C71643">
      <w:pgSz w:w="16838" w:h="11906" w:orient="landscape"/>
      <w:pgMar w:top="568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00"/>
    <w:rsid w:val="00015756"/>
    <w:rsid w:val="00124174"/>
    <w:rsid w:val="00236780"/>
    <w:rsid w:val="00362042"/>
    <w:rsid w:val="004C426C"/>
    <w:rsid w:val="004D1869"/>
    <w:rsid w:val="005A5314"/>
    <w:rsid w:val="00626639"/>
    <w:rsid w:val="009C40E0"/>
    <w:rsid w:val="00A20C88"/>
    <w:rsid w:val="00B71000"/>
    <w:rsid w:val="00C71643"/>
    <w:rsid w:val="00D34B72"/>
    <w:rsid w:val="00D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82E1"/>
  <w15:chartTrackingRefBased/>
  <w15:docId w15:val="{81799FEB-8F8B-4F38-A55D-5FC7879A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6780"/>
    <w:rPr>
      <w:b/>
      <w:bCs/>
    </w:rPr>
  </w:style>
  <w:style w:type="character" w:customStyle="1" w:styleId="apple-converted-space">
    <w:name w:val="apple-converted-space"/>
    <w:basedOn w:val="a0"/>
    <w:rsid w:val="00236780"/>
  </w:style>
  <w:style w:type="paragraph" w:styleId="a4">
    <w:name w:val="Normal (Web)"/>
    <w:basedOn w:val="a"/>
    <w:uiPriority w:val="99"/>
    <w:unhideWhenUsed/>
    <w:rsid w:val="0023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3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83BAB-C2AA-4836-8803-B9CA25BF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RePack by Diakov</cp:lastModifiedBy>
  <cp:revision>9</cp:revision>
  <dcterms:created xsi:type="dcterms:W3CDTF">2017-03-18T13:50:00Z</dcterms:created>
  <dcterms:modified xsi:type="dcterms:W3CDTF">2020-08-05T12:17:00Z</dcterms:modified>
</cp:coreProperties>
</file>